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/>
      </w:pP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https://issuu.com/edimaginador/docs/cata17_issu_oka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Catálogo IMAGINADOR 2017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issuu.com/edimaginador/docs/cata17_issu_oka" TargetMode="External"/><Relationship Id="rId6" Type="http://schemas.openxmlformats.org/officeDocument/2006/relationships/hyperlink" Target="https://issuu.com/edimaginador/docs/cata17_issu_oka" TargetMode="External"/></Relationships>
</file>